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3D93C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5951BA46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2F63E36D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          -  НАДЗОРНИ ОДБОР  -</w:t>
      </w:r>
    </w:p>
    <w:p w14:paraId="261897D4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18856195" w14:textId="7DE6CE81" w:rsidR="00BF4AD8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Број: 1.-</w:t>
      </w:r>
      <w:r w:rsidR="00DE6F8B">
        <w:rPr>
          <w:rFonts w:ascii="Calibri" w:hAnsi="Calibri"/>
          <w:b/>
          <w:sz w:val="22"/>
          <w:szCs w:val="22"/>
        </w:rPr>
        <w:t>421</w:t>
      </w:r>
      <w:r w:rsidR="00A626E4">
        <w:rPr>
          <w:rFonts w:ascii="Calibri" w:hAnsi="Calibri"/>
          <w:b/>
          <w:sz w:val="22"/>
          <w:szCs w:val="22"/>
        </w:rPr>
        <w:t>-</w:t>
      </w:r>
      <w:r w:rsidR="00DE6F8B">
        <w:rPr>
          <w:rFonts w:ascii="Calibri" w:hAnsi="Calibri"/>
          <w:b/>
          <w:sz w:val="22"/>
          <w:szCs w:val="22"/>
        </w:rPr>
        <w:t>5</w:t>
      </w:r>
      <w:r w:rsidRPr="008C40E0">
        <w:rPr>
          <w:rFonts w:ascii="Calibri" w:hAnsi="Calibri"/>
          <w:b/>
          <w:sz w:val="22"/>
          <w:szCs w:val="22"/>
          <w:lang w:val="sr-Cyrl-CS"/>
        </w:rPr>
        <w:t>/</w:t>
      </w:r>
      <w:r w:rsidR="00DE6F8B">
        <w:rPr>
          <w:rFonts w:ascii="Calibri" w:hAnsi="Calibri"/>
          <w:b/>
          <w:sz w:val="22"/>
          <w:szCs w:val="22"/>
          <w:lang w:val="sr-Latn-BA"/>
        </w:rPr>
        <w:t>21</w:t>
      </w:r>
      <w:r w:rsidR="00653092">
        <w:rPr>
          <w:rFonts w:ascii="Calibri" w:hAnsi="Calibri"/>
          <w:b/>
          <w:sz w:val="22"/>
          <w:szCs w:val="22"/>
        </w:rPr>
        <w:t>.</w:t>
      </w:r>
    </w:p>
    <w:p w14:paraId="41DEE440" w14:textId="1D7DECAC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>
        <w:rPr>
          <w:rFonts w:ascii="Calibri" w:hAnsi="Calibri"/>
          <w:b/>
          <w:sz w:val="22"/>
          <w:szCs w:val="22"/>
        </w:rPr>
        <w:t xml:space="preserve"> </w:t>
      </w:r>
      <w:r w:rsidR="00DE6F8B">
        <w:rPr>
          <w:rFonts w:ascii="Calibri" w:hAnsi="Calibri"/>
          <w:b/>
          <w:sz w:val="22"/>
          <w:szCs w:val="22"/>
          <w:lang w:val="sr-Latn-BA"/>
        </w:rPr>
        <w:t>09.04.2021</w:t>
      </w:r>
      <w:r w:rsidRPr="008C40E0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8C40E0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1EE7332F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26A353F0" w14:textId="054D8B17" w:rsidR="00BF4AD8" w:rsidRPr="00DA7C85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8C40E0">
        <w:rPr>
          <w:rFonts w:ascii="Calibri" w:hAnsi="Calibri"/>
          <w:sz w:val="22"/>
          <w:szCs w:val="22"/>
          <w:lang w:val="sr-Cyrl-CS"/>
        </w:rPr>
        <w:t>На основу</w:t>
      </w:r>
      <w:r>
        <w:rPr>
          <w:rFonts w:ascii="Calibri" w:hAnsi="Calibri"/>
          <w:sz w:val="22"/>
          <w:szCs w:val="22"/>
          <w:lang w:val="sr-Cyrl-CS"/>
        </w:rPr>
        <w:t xml:space="preserve"> члана 4.став 2. Закона о министарским, владиним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 другим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именовањима РС (</w:t>
      </w:r>
      <w:r w:rsidR="00083813">
        <w:rPr>
          <w:rFonts w:ascii="Calibri" w:hAnsi="Calibri"/>
          <w:sz w:val="22"/>
          <w:szCs w:val="22"/>
          <w:lang w:val="sr-Cyrl-CS"/>
        </w:rPr>
        <w:t>„</w:t>
      </w:r>
      <w:r w:rsidR="00B071FA">
        <w:rPr>
          <w:rFonts w:ascii="Calibri" w:hAnsi="Calibri"/>
          <w:sz w:val="22"/>
          <w:szCs w:val="22"/>
        </w:rPr>
        <w:t>Службени гласник Републике Српске“</w:t>
      </w:r>
      <w:r>
        <w:rPr>
          <w:rFonts w:ascii="Calibri" w:hAnsi="Calibri"/>
          <w:sz w:val="22"/>
          <w:szCs w:val="22"/>
          <w:lang w:val="sr-Cyrl-CS"/>
        </w:rPr>
        <w:t xml:space="preserve"> бр.41/03), </w:t>
      </w:r>
      <w:r w:rsidRPr="008C40E0">
        <w:rPr>
          <w:rFonts w:ascii="Calibri" w:hAnsi="Calibri"/>
          <w:sz w:val="22"/>
          <w:szCs w:val="22"/>
          <w:lang w:val="sr-Cyrl-CS"/>
        </w:rPr>
        <w:t xml:space="preserve"> члана </w:t>
      </w:r>
      <w:r w:rsidR="00653092">
        <w:rPr>
          <w:rFonts w:ascii="Calibri" w:hAnsi="Calibri"/>
          <w:sz w:val="22"/>
          <w:szCs w:val="22"/>
        </w:rPr>
        <w:t>43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>
        <w:rPr>
          <w:rFonts w:ascii="Calibri" w:hAnsi="Calibri"/>
          <w:sz w:val="22"/>
          <w:szCs w:val="22"/>
        </w:rPr>
        <w:t>1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>
        <w:rPr>
          <w:rFonts w:ascii="Calibri" w:hAnsi="Calibri"/>
          <w:sz w:val="22"/>
          <w:szCs w:val="22"/>
        </w:rPr>
        <w:t>д</w:t>
      </w:r>
      <w:r w:rsidRPr="008C40E0">
        <w:rPr>
          <w:rFonts w:ascii="Calibri" w:hAnsi="Calibri"/>
          <w:sz w:val="22"/>
          <w:szCs w:val="22"/>
          <w:lang w:val="ru-RU"/>
        </w:rPr>
        <w:t xml:space="preserve">. </w:t>
      </w:r>
      <w:r w:rsidR="00B071FA">
        <w:rPr>
          <w:rFonts w:ascii="Calibri" w:hAnsi="Calibri"/>
          <w:sz w:val="22"/>
          <w:szCs w:val="22"/>
          <w:lang w:val="ru-RU"/>
        </w:rPr>
        <w:t xml:space="preserve">и члана 46. став 1. </w:t>
      </w:r>
      <w:r w:rsidRPr="008C40E0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DA7C85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DA7C85">
        <w:rPr>
          <w:rFonts w:ascii="Calibri" w:hAnsi="Calibri"/>
          <w:sz w:val="22"/>
          <w:szCs w:val="22"/>
        </w:rPr>
        <w:t>17</w:t>
      </w:r>
      <w:r w:rsidR="00DA7C85">
        <w:rPr>
          <w:rFonts w:ascii="Calibri" w:hAnsi="Calibri"/>
          <w:sz w:val="22"/>
          <w:szCs w:val="22"/>
          <w:lang w:val="sr-Cyrl-CS"/>
        </w:rPr>
        <w:t xml:space="preserve">. Пословника о раду Надзорног одбора, </w:t>
      </w:r>
      <w:r w:rsidR="00EC735A">
        <w:rPr>
          <w:rFonts w:ascii="Calibri" w:hAnsi="Calibri"/>
          <w:sz w:val="22"/>
          <w:szCs w:val="22"/>
          <w:lang w:val="sr-Cyrl-RS"/>
        </w:rPr>
        <w:t>Привремени н</w:t>
      </w:r>
      <w:r w:rsidR="00DA7C85">
        <w:rPr>
          <w:rFonts w:ascii="Calibri" w:hAnsi="Calibri"/>
          <w:sz w:val="22"/>
          <w:szCs w:val="22"/>
          <w:lang w:val="sr-Cyrl-CS"/>
        </w:rPr>
        <w:t>адзорни одбор Предузећа</w:t>
      </w:r>
      <w:r w:rsidR="00DA7C85">
        <w:rPr>
          <w:rFonts w:ascii="Calibri" w:hAnsi="Calibri"/>
          <w:sz w:val="22"/>
          <w:szCs w:val="22"/>
        </w:rPr>
        <w:t xml:space="preserve"> на својој </w:t>
      </w:r>
      <w:r w:rsidR="00EC735A">
        <w:rPr>
          <w:rFonts w:ascii="Calibri" w:hAnsi="Calibri"/>
          <w:sz w:val="22"/>
          <w:szCs w:val="22"/>
        </w:rPr>
        <w:t>1</w:t>
      </w:r>
      <w:r w:rsidR="00DA7C85">
        <w:rPr>
          <w:rFonts w:ascii="Calibri" w:hAnsi="Calibri"/>
          <w:sz w:val="22"/>
          <w:szCs w:val="22"/>
        </w:rPr>
        <w:t>.</w:t>
      </w:r>
      <w:r w:rsidR="004138F9">
        <w:rPr>
          <w:rFonts w:ascii="Calibri" w:hAnsi="Calibri"/>
          <w:sz w:val="22"/>
          <w:szCs w:val="22"/>
        </w:rPr>
        <w:t>редовној</w:t>
      </w:r>
      <w:r w:rsidR="00DA7C85">
        <w:rPr>
          <w:rFonts w:ascii="Calibri" w:hAnsi="Calibri"/>
          <w:sz w:val="22"/>
          <w:szCs w:val="22"/>
        </w:rPr>
        <w:t xml:space="preserve"> сједници, одржаној </w:t>
      </w:r>
      <w:r w:rsidR="00DA7C85">
        <w:rPr>
          <w:rFonts w:ascii="Calibri" w:hAnsi="Calibri"/>
          <w:sz w:val="22"/>
          <w:szCs w:val="22"/>
          <w:lang w:val="sr-Cyrl-CS"/>
        </w:rPr>
        <w:t xml:space="preserve"> дана </w:t>
      </w:r>
      <w:r w:rsidR="00DE6F8B">
        <w:rPr>
          <w:rFonts w:ascii="Calibri" w:hAnsi="Calibri"/>
          <w:sz w:val="22"/>
          <w:szCs w:val="22"/>
          <w:lang w:val="sr-Latn-BA"/>
        </w:rPr>
        <w:t>09.04.2021</w:t>
      </w:r>
      <w:r w:rsidR="00DA7C85">
        <w:rPr>
          <w:rFonts w:ascii="Calibri" w:hAnsi="Calibri"/>
          <w:sz w:val="22"/>
          <w:szCs w:val="22"/>
        </w:rPr>
        <w:t>.</w:t>
      </w:r>
      <w:r w:rsidR="00DA7C85">
        <w:rPr>
          <w:rFonts w:ascii="Calibri" w:hAnsi="Calibri"/>
          <w:sz w:val="22"/>
          <w:szCs w:val="22"/>
          <w:lang w:val="sr-Cyrl-CS"/>
        </w:rPr>
        <w:t xml:space="preserve"> године</w:t>
      </w:r>
      <w:r w:rsidR="00B071FA">
        <w:rPr>
          <w:rFonts w:ascii="Calibri" w:hAnsi="Calibri"/>
          <w:sz w:val="22"/>
          <w:szCs w:val="22"/>
          <w:lang w:val="sr-Cyrl-CS"/>
        </w:rPr>
        <w:t>, доноси</w:t>
      </w:r>
      <w:r w:rsidR="00DA7C85">
        <w:rPr>
          <w:rFonts w:ascii="Calibri" w:hAnsi="Calibri"/>
          <w:sz w:val="22"/>
          <w:szCs w:val="22"/>
        </w:rPr>
        <w:t>:</w:t>
      </w:r>
    </w:p>
    <w:p w14:paraId="62D7EB10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061AC97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E26E64A" w14:textId="77777777" w:rsidR="00BF4AD8" w:rsidRPr="008C40E0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055D58AA" w14:textId="77777777" w:rsidR="00653092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>
        <w:rPr>
          <w:rFonts w:ascii="Calibri" w:hAnsi="Calibri"/>
          <w:b/>
          <w:sz w:val="22"/>
          <w:szCs w:val="22"/>
          <w:lang w:val="sr-Cyrl-CS"/>
        </w:rPr>
        <w:t>утврђивању п</w:t>
      </w:r>
      <w:r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691F1293" w14:textId="0175730B" w:rsidR="00E1448E" w:rsidRPr="00A10CC3" w:rsidRDefault="00E1448E" w:rsidP="00E1448E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A10CC3">
        <w:rPr>
          <w:rFonts w:ascii="Calibri" w:hAnsi="Calibri"/>
          <w:b/>
          <w:sz w:val="22"/>
          <w:szCs w:val="22"/>
          <w:lang w:val="sr-Cyrl-CS"/>
        </w:rPr>
        <w:t xml:space="preserve">о </w:t>
      </w:r>
      <w:r>
        <w:rPr>
          <w:rFonts w:ascii="Calibri" w:hAnsi="Calibri"/>
          <w:b/>
          <w:sz w:val="22"/>
          <w:szCs w:val="22"/>
          <w:lang w:val="sr-Cyrl-CS"/>
        </w:rPr>
        <w:t>разрјешењу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чланова </w:t>
      </w:r>
      <w:r w:rsidR="00EC735A">
        <w:rPr>
          <w:rFonts w:ascii="Calibri" w:hAnsi="Calibri"/>
          <w:b/>
          <w:sz w:val="22"/>
          <w:szCs w:val="22"/>
          <w:lang w:val="sr-Cyrl-CS"/>
        </w:rPr>
        <w:t>Привременог н</w:t>
      </w:r>
      <w:r w:rsidRPr="00A10CC3">
        <w:rPr>
          <w:rFonts w:ascii="Calibri" w:hAnsi="Calibri"/>
          <w:b/>
          <w:sz w:val="22"/>
          <w:szCs w:val="22"/>
          <w:lang w:val="sr-Cyrl-CS"/>
        </w:rPr>
        <w:t>а</w:t>
      </w:r>
      <w:r>
        <w:rPr>
          <w:rFonts w:ascii="Calibri" w:hAnsi="Calibri"/>
          <w:b/>
          <w:sz w:val="22"/>
          <w:szCs w:val="22"/>
          <w:lang w:val="sr-Cyrl-CS"/>
        </w:rPr>
        <w:t>д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зорног одбора Предузећа за поштански саобраћај Републике Српске </w:t>
      </w:r>
      <w:r w:rsidR="00810A39">
        <w:rPr>
          <w:rFonts w:ascii="Calibri" w:hAnsi="Calibri"/>
          <w:b/>
          <w:sz w:val="22"/>
          <w:szCs w:val="22"/>
        </w:rPr>
        <w:t>a.д.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Бањалука</w:t>
      </w:r>
      <w:r w:rsidR="00DA7C85">
        <w:rPr>
          <w:rFonts w:ascii="Calibri" w:hAnsi="Calibri"/>
          <w:b/>
          <w:sz w:val="22"/>
          <w:szCs w:val="22"/>
          <w:lang w:val="sr-Cyrl-CS"/>
        </w:rPr>
        <w:t>, због истека мадата</w:t>
      </w:r>
    </w:p>
    <w:p w14:paraId="681880AB" w14:textId="77777777" w:rsidR="00BF4AD8" w:rsidRPr="008C40E0" w:rsidRDefault="00BF4AD8" w:rsidP="008F3781">
      <w:pPr>
        <w:jc w:val="center"/>
        <w:rPr>
          <w:rFonts w:ascii="Calibri" w:hAnsi="Calibri"/>
          <w:b/>
          <w:sz w:val="22"/>
          <w:szCs w:val="22"/>
          <w:lang w:val="sr-Cyrl-CS"/>
        </w:rPr>
      </w:pPr>
    </w:p>
    <w:p w14:paraId="0F0D1636" w14:textId="77777777" w:rsidR="00653092" w:rsidRPr="004F31C7" w:rsidRDefault="00653092" w:rsidP="00BF4AD8">
      <w:pPr>
        <w:rPr>
          <w:rFonts w:ascii="Calibri" w:hAnsi="Calibri"/>
          <w:b/>
          <w:sz w:val="22"/>
          <w:szCs w:val="22"/>
        </w:rPr>
      </w:pPr>
    </w:p>
    <w:p w14:paraId="0419D34A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  <w:lang w:val="sr-Latn-CS"/>
        </w:rPr>
      </w:pPr>
      <w:r>
        <w:rPr>
          <w:rFonts w:ascii="Calibri" w:hAnsi="Calibri"/>
          <w:b/>
          <w:sz w:val="22"/>
          <w:szCs w:val="22"/>
          <w:lang w:val="sr-Latn-CS"/>
        </w:rPr>
        <w:t>I</w:t>
      </w:r>
    </w:p>
    <w:p w14:paraId="6DCB5DCD" w14:textId="77777777" w:rsidR="00E1448E" w:rsidRPr="008F3781" w:rsidRDefault="00E1448E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2DDA69D9" w14:textId="77BC0CD1" w:rsidR="008F3781" w:rsidRDefault="00E1448E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236638">
        <w:rPr>
          <w:rFonts w:ascii="Calibri" w:hAnsi="Calibri"/>
          <w:b/>
          <w:sz w:val="22"/>
          <w:szCs w:val="22"/>
          <w:lang w:val="sr-Cyrl-CS"/>
        </w:rPr>
        <w:t>Разрјешавају се дужности</w:t>
      </w:r>
      <w:r w:rsidRPr="003E617A">
        <w:rPr>
          <w:rFonts w:ascii="Calibri" w:hAnsi="Calibri"/>
          <w:sz w:val="22"/>
          <w:szCs w:val="22"/>
          <w:lang w:val="sr-Cyrl-CS"/>
        </w:rPr>
        <w:t xml:space="preserve"> </w:t>
      </w:r>
      <w:r w:rsidR="008F3781" w:rsidRPr="003E617A">
        <w:rPr>
          <w:rFonts w:ascii="Calibri" w:hAnsi="Calibri"/>
          <w:sz w:val="22"/>
          <w:szCs w:val="22"/>
          <w:lang w:val="sr-Cyrl-CS"/>
        </w:rPr>
        <w:t>чл</w:t>
      </w:r>
      <w:r w:rsidR="00282E50">
        <w:rPr>
          <w:rFonts w:ascii="Calibri" w:hAnsi="Calibri"/>
          <w:sz w:val="22"/>
          <w:szCs w:val="22"/>
          <w:lang w:val="sr-Cyrl-CS"/>
        </w:rPr>
        <w:t xml:space="preserve">анови </w:t>
      </w:r>
      <w:r w:rsidR="00EC735A">
        <w:rPr>
          <w:rFonts w:ascii="Calibri" w:hAnsi="Calibri"/>
          <w:sz w:val="22"/>
          <w:szCs w:val="22"/>
          <w:lang w:val="sr-Cyrl-CS"/>
        </w:rPr>
        <w:t>Привременог н</w:t>
      </w:r>
      <w:r w:rsidR="00282E50">
        <w:rPr>
          <w:rFonts w:ascii="Calibri" w:hAnsi="Calibri"/>
          <w:sz w:val="22"/>
          <w:szCs w:val="22"/>
          <w:lang w:val="sr-Cyrl-CS"/>
        </w:rPr>
        <w:t>адзорног одбора</w:t>
      </w:r>
      <w:r>
        <w:rPr>
          <w:rFonts w:ascii="Calibri" w:hAnsi="Calibri"/>
          <w:sz w:val="22"/>
          <w:szCs w:val="22"/>
        </w:rPr>
        <w:t xml:space="preserve"> Предузећа</w:t>
      </w:r>
      <w:r w:rsidR="00282E50">
        <w:rPr>
          <w:rFonts w:ascii="Calibri" w:hAnsi="Calibri"/>
          <w:sz w:val="22"/>
          <w:szCs w:val="22"/>
          <w:lang w:val="sr-Cyrl-CS"/>
        </w:rPr>
        <w:t>,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 именовани  </w:t>
      </w:r>
      <w:r w:rsidR="00EC735A">
        <w:rPr>
          <w:rFonts w:ascii="Calibri" w:hAnsi="Calibri"/>
          <w:sz w:val="22"/>
          <w:szCs w:val="22"/>
          <w:lang w:val="sr-Cyrl-CS"/>
        </w:rPr>
        <w:t>Одлуком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  Скупштине акционара Предузећа</w:t>
      </w:r>
      <w:r w:rsidR="008F3781">
        <w:rPr>
          <w:rFonts w:ascii="Calibri" w:hAnsi="Calibri"/>
          <w:b/>
          <w:sz w:val="22"/>
          <w:szCs w:val="22"/>
        </w:rPr>
        <w:t xml:space="preserve"> </w:t>
      </w:r>
      <w:r w:rsidR="00653092">
        <w:rPr>
          <w:rFonts w:ascii="Calibri" w:hAnsi="Calibri"/>
          <w:sz w:val="22"/>
          <w:szCs w:val="22"/>
          <w:lang w:val="sr-Cyrl-CS"/>
        </w:rPr>
        <w:t>бр.</w:t>
      </w:r>
      <w:r w:rsidR="004138F9" w:rsidRPr="004138F9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EC735A" w:rsidRPr="00AB4552">
        <w:rPr>
          <w:rFonts w:ascii="Calibri" w:hAnsi="Calibri"/>
          <w:sz w:val="22"/>
          <w:szCs w:val="22"/>
          <w:lang w:val="sr-Cyrl-CS"/>
        </w:rPr>
        <w:t>1.-</w:t>
      </w:r>
      <w:r w:rsidR="00DE6F8B">
        <w:rPr>
          <w:rFonts w:ascii="Calibri" w:hAnsi="Calibri"/>
          <w:sz w:val="22"/>
          <w:szCs w:val="22"/>
        </w:rPr>
        <w:t>421</w:t>
      </w:r>
      <w:r w:rsidR="00EC735A" w:rsidRPr="00AB4552">
        <w:rPr>
          <w:rFonts w:ascii="Calibri" w:hAnsi="Calibri"/>
          <w:sz w:val="22"/>
          <w:szCs w:val="22"/>
          <w:lang w:val="sr-Cyrl-RS"/>
        </w:rPr>
        <w:t>-</w:t>
      </w:r>
      <w:r w:rsidR="00DE6F8B">
        <w:rPr>
          <w:rFonts w:ascii="Calibri" w:hAnsi="Calibri"/>
          <w:sz w:val="22"/>
          <w:szCs w:val="22"/>
          <w:lang w:val="sr-Latn-BA"/>
        </w:rPr>
        <w:t>4</w:t>
      </w:r>
      <w:r w:rsidR="00EC735A" w:rsidRPr="00AB4552">
        <w:rPr>
          <w:rFonts w:ascii="Calibri" w:hAnsi="Calibri"/>
          <w:sz w:val="22"/>
          <w:szCs w:val="22"/>
          <w:lang w:val="sr-Cyrl-CS"/>
        </w:rPr>
        <w:t>/</w:t>
      </w:r>
      <w:r w:rsidR="00DE6F8B">
        <w:rPr>
          <w:rFonts w:ascii="Calibri" w:hAnsi="Calibri"/>
          <w:sz w:val="22"/>
          <w:szCs w:val="22"/>
          <w:lang w:val="sr-Latn-BA"/>
        </w:rPr>
        <w:t>21</w:t>
      </w:r>
      <w:r w:rsidR="00EC735A" w:rsidRPr="00AB4552">
        <w:rPr>
          <w:rFonts w:ascii="Calibri" w:hAnsi="Calibri"/>
          <w:sz w:val="22"/>
          <w:szCs w:val="22"/>
          <w:lang w:val="sr-Cyrl-RS"/>
        </w:rPr>
        <w:t xml:space="preserve"> </w:t>
      </w:r>
      <w:r w:rsidR="00653092" w:rsidRPr="00AB4552">
        <w:rPr>
          <w:rFonts w:ascii="Calibri" w:hAnsi="Calibri"/>
          <w:sz w:val="22"/>
          <w:szCs w:val="22"/>
          <w:lang w:val="sr-Cyrl-CS"/>
        </w:rPr>
        <w:t xml:space="preserve">од </w:t>
      </w:r>
      <w:r w:rsidR="00DE6F8B">
        <w:rPr>
          <w:rFonts w:ascii="Calibri" w:hAnsi="Calibri"/>
          <w:sz w:val="22"/>
          <w:szCs w:val="22"/>
        </w:rPr>
        <w:t>05.03.2021</w:t>
      </w:r>
      <w:r w:rsidR="00653092">
        <w:rPr>
          <w:rFonts w:ascii="Calibri" w:hAnsi="Calibri"/>
          <w:sz w:val="22"/>
          <w:szCs w:val="22"/>
          <w:lang w:val="sr-Cyrl-CS"/>
        </w:rPr>
        <w:t>.године</w:t>
      </w:r>
      <w:r w:rsidR="00EC735A">
        <w:rPr>
          <w:rFonts w:ascii="Calibri" w:hAnsi="Calibri"/>
          <w:sz w:val="22"/>
          <w:szCs w:val="22"/>
          <w:lang w:val="sr-Cyrl-CS"/>
        </w:rPr>
        <w:t>,</w:t>
      </w:r>
      <w:r w:rsidR="00BF4AD8" w:rsidRPr="00303BDB">
        <w:rPr>
          <w:rFonts w:ascii="Calibri" w:hAnsi="Calibri"/>
          <w:sz w:val="22"/>
          <w:szCs w:val="22"/>
          <w:lang w:val="sr-Cyrl-CS"/>
        </w:rPr>
        <w:t xml:space="preserve"> </w:t>
      </w:r>
      <w:r w:rsidR="008F3781">
        <w:rPr>
          <w:rFonts w:ascii="Calibri" w:hAnsi="Calibri"/>
          <w:sz w:val="22"/>
          <w:szCs w:val="22"/>
          <w:lang w:val="sr-Cyrl-CS"/>
        </w:rPr>
        <w:t>и то:</w:t>
      </w:r>
    </w:p>
    <w:p w14:paraId="2F1B84B9" w14:textId="77777777" w:rsidR="00282E50" w:rsidRDefault="00282E50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531D221" w14:textId="23571DFF" w:rsidR="00DE6F8B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Марко Михајловић, дипломирани инжењер електротехнике и рачунарства – специјалиста,</w:t>
      </w:r>
      <w:r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из Бијељине</w:t>
      </w:r>
      <w:r>
        <w:rPr>
          <w:rFonts w:ascii="Calibri" w:hAnsi="Calibri"/>
          <w:sz w:val="22"/>
          <w:szCs w:val="22"/>
          <w:lang w:val="sr-Cyrl-CS"/>
        </w:rPr>
        <w:t>,</w:t>
      </w:r>
    </w:p>
    <w:p w14:paraId="72C93CA6" w14:textId="553189A7" w:rsidR="00DE6F8B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Невен Станић</w:t>
      </w:r>
      <w:r>
        <w:rPr>
          <w:rFonts w:ascii="Calibri" w:hAnsi="Calibri"/>
          <w:sz w:val="22"/>
          <w:szCs w:val="22"/>
          <w:lang w:val="sr-Latn-BA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>магистар међународних односа</w:t>
      </w:r>
      <w:r>
        <w:rPr>
          <w:rFonts w:ascii="Calibri" w:hAnsi="Calibri"/>
          <w:sz w:val="22"/>
          <w:szCs w:val="22"/>
          <w:lang w:val="sr-Cyrl-BA"/>
        </w:rPr>
        <w:t xml:space="preserve"> из Бањалуке</w:t>
      </w:r>
      <w:r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 xml:space="preserve">, </w:t>
      </w:r>
    </w:p>
    <w:p w14:paraId="2D28A3BE" w14:textId="77777777" w:rsidR="00DE6F8B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Борис Дмитрашиновић</w:t>
      </w:r>
      <w:r>
        <w:rPr>
          <w:rFonts w:ascii="Calibri" w:hAnsi="Calibri"/>
          <w:sz w:val="22"/>
          <w:szCs w:val="22"/>
          <w:lang w:val="sr-Latn-BA"/>
        </w:rPr>
        <w:t>,</w:t>
      </w:r>
      <w:r>
        <w:rPr>
          <w:rFonts w:ascii="Calibri" w:hAnsi="Calibri"/>
          <w:sz w:val="22"/>
          <w:szCs w:val="22"/>
          <w:lang w:val="sr-Cyrl-CS"/>
        </w:rPr>
        <w:t xml:space="preserve"> дипломирани економиста из Бањалуке , </w:t>
      </w:r>
    </w:p>
    <w:p w14:paraId="2AF5537B" w14:textId="77777777" w:rsidR="00DE6F8B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Драгана Дубајић, мастер инжењер електротехнике и рачунарства из Бијељине</w:t>
      </w:r>
      <w:r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BA"/>
        </w:rPr>
        <w:t>и</w:t>
      </w:r>
    </w:p>
    <w:p w14:paraId="20905633" w14:textId="77777777" w:rsidR="00DE6F8B" w:rsidRPr="008F3781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Јелена Видовић</w:t>
      </w:r>
      <w:r>
        <w:rPr>
          <w:rFonts w:ascii="Calibri" w:hAnsi="Calibri"/>
          <w:sz w:val="22"/>
          <w:szCs w:val="22"/>
          <w:lang w:val="sr-Latn-BA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>дипломирани правник из Бањалуке.</w:t>
      </w:r>
    </w:p>
    <w:p w14:paraId="53FD2634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1AF8371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55244C4" w14:textId="77777777" w:rsidR="00E1448E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Latn-CS"/>
        </w:rPr>
        <w:t>II</w:t>
      </w:r>
    </w:p>
    <w:p w14:paraId="3024EE51" w14:textId="77777777" w:rsidR="00E1448E" w:rsidRPr="003B5FAC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</w:p>
    <w:p w14:paraId="13D76E79" w14:textId="41794A69" w:rsidR="00E1448E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Чланови Надзорног одбора из тачке I ове Одлуке се разрјешавају са </w:t>
      </w:r>
      <w:r w:rsidRPr="00371971">
        <w:rPr>
          <w:rFonts w:ascii="Calibri" w:hAnsi="Calibri"/>
          <w:sz w:val="22"/>
          <w:szCs w:val="22"/>
          <w:lang w:val="sr-Cyrl-CS"/>
        </w:rPr>
        <w:t xml:space="preserve"> даном </w:t>
      </w:r>
      <w:r w:rsidR="00DE6F8B">
        <w:rPr>
          <w:rFonts w:ascii="Calibri" w:hAnsi="Calibri"/>
          <w:sz w:val="22"/>
          <w:szCs w:val="22"/>
          <w:lang w:val="sr-Latn-BA"/>
        </w:rPr>
        <w:t>05.0</w:t>
      </w:r>
      <w:r w:rsidR="00DE6F8B">
        <w:rPr>
          <w:rFonts w:ascii="Calibri" w:hAnsi="Calibri"/>
          <w:sz w:val="22"/>
          <w:szCs w:val="22"/>
          <w:lang w:val="sr-Cyrl-RS"/>
        </w:rPr>
        <w:t>5</w:t>
      </w:r>
      <w:r w:rsidR="00DE6F8B">
        <w:rPr>
          <w:rFonts w:ascii="Calibri" w:hAnsi="Calibri"/>
          <w:sz w:val="22"/>
          <w:szCs w:val="22"/>
          <w:lang w:val="sr-Latn-BA"/>
        </w:rPr>
        <w:t>.2021</w:t>
      </w:r>
      <w:r>
        <w:rPr>
          <w:rFonts w:ascii="Calibri" w:hAnsi="Calibri"/>
          <w:sz w:val="22"/>
          <w:szCs w:val="22"/>
          <w:lang w:val="sr-Cyrl-CS"/>
        </w:rPr>
        <w:t xml:space="preserve">.године, </w:t>
      </w:r>
      <w:r w:rsidRPr="00371971">
        <w:rPr>
          <w:rFonts w:ascii="Calibri" w:hAnsi="Calibri"/>
          <w:sz w:val="22"/>
          <w:szCs w:val="22"/>
          <w:lang w:val="sr-Cyrl-CS"/>
        </w:rPr>
        <w:t xml:space="preserve"> због истека </w:t>
      </w:r>
      <w:r w:rsidR="00DA7C85">
        <w:rPr>
          <w:rFonts w:ascii="Calibri" w:hAnsi="Calibri"/>
          <w:sz w:val="22"/>
          <w:szCs w:val="22"/>
          <w:lang w:val="sr-Cyrl-CS"/>
        </w:rPr>
        <w:t>мандата</w:t>
      </w:r>
      <w:r w:rsidRPr="00371971">
        <w:rPr>
          <w:rFonts w:ascii="Calibri" w:hAnsi="Calibri"/>
          <w:sz w:val="22"/>
          <w:szCs w:val="22"/>
          <w:lang w:val="sr-Cyrl-CS"/>
        </w:rPr>
        <w:t xml:space="preserve"> на к</w:t>
      </w:r>
      <w:r>
        <w:rPr>
          <w:rFonts w:ascii="Calibri" w:hAnsi="Calibri"/>
          <w:sz w:val="22"/>
          <w:szCs w:val="22"/>
          <w:lang w:val="sr-Cyrl-CS"/>
        </w:rPr>
        <w:t>оји су именовани наведен</w:t>
      </w:r>
      <w:r w:rsidR="00EC735A">
        <w:rPr>
          <w:rFonts w:ascii="Calibri" w:hAnsi="Calibri"/>
          <w:sz w:val="22"/>
          <w:szCs w:val="22"/>
          <w:lang w:val="sr-Cyrl-CS"/>
        </w:rPr>
        <w:t>о</w:t>
      </w:r>
      <w:r>
        <w:rPr>
          <w:rFonts w:ascii="Calibri" w:hAnsi="Calibri"/>
          <w:sz w:val="22"/>
          <w:szCs w:val="22"/>
          <w:lang w:val="sr-Cyrl-CS"/>
        </w:rPr>
        <w:t xml:space="preserve">м </w:t>
      </w:r>
      <w:r w:rsidR="004F31C7">
        <w:rPr>
          <w:rFonts w:ascii="Calibri" w:hAnsi="Calibri"/>
          <w:sz w:val="22"/>
          <w:szCs w:val="22"/>
          <w:lang w:val="sr-Cyrl-CS"/>
        </w:rPr>
        <w:t>одлук</w:t>
      </w:r>
      <w:r w:rsidR="00EC735A">
        <w:rPr>
          <w:rFonts w:ascii="Calibri" w:hAnsi="Calibri"/>
          <w:sz w:val="22"/>
          <w:szCs w:val="22"/>
          <w:lang w:val="sr-Cyrl-CS"/>
        </w:rPr>
        <w:t>ом</w:t>
      </w:r>
      <w:r>
        <w:rPr>
          <w:rFonts w:ascii="Calibri" w:hAnsi="Calibri"/>
          <w:sz w:val="22"/>
          <w:szCs w:val="22"/>
          <w:lang w:val="sr-Cyrl-CS"/>
        </w:rPr>
        <w:t>.</w:t>
      </w:r>
    </w:p>
    <w:p w14:paraId="4AB5D1A7" w14:textId="77777777" w:rsidR="00E1448E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C38C843" w14:textId="77777777" w:rsidR="00E1448E" w:rsidRPr="00A10CC3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9678EF3" w14:textId="77777777" w:rsidR="00E1448E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Latn-CS"/>
        </w:rPr>
        <w:t>III</w:t>
      </w:r>
    </w:p>
    <w:p w14:paraId="44E3ED99" w14:textId="77777777" w:rsidR="00E1448E" w:rsidRPr="00A10CC3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71EE0F1" w14:textId="77777777" w:rsidR="00E1448E" w:rsidRPr="00371971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 w:rsidRPr="00371971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>
        <w:rPr>
          <w:rFonts w:ascii="Calibri" w:hAnsi="Calibri"/>
          <w:sz w:val="22"/>
          <w:szCs w:val="22"/>
          <w:lang w:val="sr-Cyrl-CS"/>
        </w:rPr>
        <w:t>даном доношења</w:t>
      </w:r>
      <w:r w:rsidRPr="00371971">
        <w:rPr>
          <w:rFonts w:ascii="Calibri" w:hAnsi="Calibri"/>
          <w:sz w:val="22"/>
          <w:szCs w:val="22"/>
          <w:lang w:val="sr-Cyrl-CS"/>
        </w:rPr>
        <w:t>.</w:t>
      </w:r>
    </w:p>
    <w:p w14:paraId="76A87FFF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                                </w:t>
      </w:r>
      <w:r w:rsidR="005A6C41">
        <w:rPr>
          <w:rFonts w:ascii="Calibri" w:hAnsi="Calibri"/>
          <w:sz w:val="22"/>
          <w:szCs w:val="22"/>
          <w:lang w:val="sr-Cyrl-CS"/>
        </w:rPr>
        <w:t xml:space="preserve">   </w:t>
      </w:r>
      <w:r w:rsidRPr="008C40E0">
        <w:rPr>
          <w:rFonts w:ascii="Calibri" w:hAnsi="Calibri"/>
          <w:sz w:val="22"/>
          <w:szCs w:val="22"/>
          <w:lang w:val="sr-Cyrl-CS"/>
        </w:rPr>
        <w:t>ПРЕДСЈЕДНИК</w:t>
      </w:r>
    </w:p>
    <w:p w14:paraId="394362FB" w14:textId="7B7803B1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  <w:t xml:space="preserve">        </w:t>
      </w:r>
      <w:r>
        <w:rPr>
          <w:rFonts w:ascii="Calibri" w:hAnsi="Calibri"/>
          <w:sz w:val="22"/>
          <w:szCs w:val="22"/>
          <w:lang w:val="sr-Cyrl-CS"/>
        </w:rPr>
        <w:t xml:space="preserve">           </w:t>
      </w:r>
      <w:r w:rsidR="00EC735A">
        <w:rPr>
          <w:rFonts w:ascii="Calibri" w:hAnsi="Calibri"/>
          <w:sz w:val="22"/>
          <w:szCs w:val="22"/>
          <w:lang w:val="sr-Cyrl-CS"/>
        </w:rPr>
        <w:t xml:space="preserve">ПРИВРЕМЕНОГ </w:t>
      </w:r>
      <w:r w:rsidRPr="008C40E0">
        <w:rPr>
          <w:rFonts w:ascii="Calibri" w:hAnsi="Calibri"/>
          <w:sz w:val="22"/>
          <w:szCs w:val="22"/>
          <w:lang w:val="sr-Cyrl-CS"/>
        </w:rPr>
        <w:t>НАДЗОРНОГ ОДБОРА</w:t>
      </w:r>
    </w:p>
    <w:p w14:paraId="69390F13" w14:textId="77777777" w:rsidR="00BF4AD8" w:rsidRPr="008C40E0" w:rsidRDefault="004F31C7" w:rsidP="004F31C7">
      <w:pPr>
        <w:tabs>
          <w:tab w:val="left" w:pos="5334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_____________________________</w:t>
      </w:r>
    </w:p>
    <w:p w14:paraId="4D042837" w14:textId="7286FBCE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  <w:t xml:space="preserve">   </w:t>
      </w:r>
      <w:r>
        <w:rPr>
          <w:rFonts w:ascii="Calibri" w:hAnsi="Calibri"/>
          <w:sz w:val="22"/>
          <w:szCs w:val="22"/>
          <w:lang w:val="sr-Cyrl-CS"/>
        </w:rPr>
        <w:t xml:space="preserve">         </w:t>
      </w:r>
      <w:r w:rsidR="004F31C7">
        <w:rPr>
          <w:rFonts w:ascii="Calibri" w:hAnsi="Calibri"/>
          <w:sz w:val="22"/>
          <w:szCs w:val="22"/>
          <w:lang w:val="sr-Cyrl-CS"/>
        </w:rPr>
        <w:t xml:space="preserve">     </w:t>
      </w:r>
      <w:r w:rsidR="005A6C41">
        <w:rPr>
          <w:rFonts w:ascii="Calibri" w:hAnsi="Calibri"/>
          <w:sz w:val="22"/>
          <w:szCs w:val="22"/>
          <w:lang w:val="sr-Cyrl-CS"/>
        </w:rPr>
        <w:t xml:space="preserve">   </w:t>
      </w:r>
      <w:r w:rsidR="00DE6F8B">
        <w:rPr>
          <w:rFonts w:ascii="Calibri" w:hAnsi="Calibri"/>
          <w:sz w:val="22"/>
          <w:szCs w:val="22"/>
          <w:lang w:val="sr-Cyrl-CS"/>
        </w:rPr>
        <w:t xml:space="preserve">          Марко Михајловић</w:t>
      </w:r>
    </w:p>
    <w:p w14:paraId="3387976E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ДОСТАВЉЕНО:</w:t>
      </w:r>
    </w:p>
    <w:p w14:paraId="73C91B71" w14:textId="77777777" w:rsidR="00BF4AD8" w:rsidRPr="005A6C41" w:rsidRDefault="00BF4AD8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52EBF02" w14:textId="77777777" w:rsidR="005A6C41" w:rsidRPr="004F31C7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Директору Предузећа</w:t>
      </w:r>
      <w:r w:rsidR="005A6C41">
        <w:rPr>
          <w:rFonts w:ascii="Calibri" w:hAnsi="Calibri"/>
          <w:sz w:val="22"/>
          <w:szCs w:val="22"/>
          <w:lang w:val="sr-Cyrl-CS"/>
        </w:rPr>
        <w:t>,</w:t>
      </w:r>
    </w:p>
    <w:p w14:paraId="6D625410" w14:textId="77777777" w:rsidR="004F31C7" w:rsidRPr="005A6C41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Свим извршним директорима,</w:t>
      </w:r>
    </w:p>
    <w:p w14:paraId="703FEDAF" w14:textId="77777777" w:rsidR="005A6C41" w:rsidRPr="00842780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5F8E46C9" w14:textId="77777777" w:rsidR="00642DE9" w:rsidRDefault="00BF4AD8" w:rsidP="008F3781">
      <w:pPr>
        <w:numPr>
          <w:ilvl w:val="0"/>
          <w:numId w:val="1"/>
        </w:numPr>
        <w:ind w:left="900" w:hanging="540"/>
      </w:pPr>
      <w:r w:rsidRPr="008F3781">
        <w:rPr>
          <w:rFonts w:ascii="Calibri" w:hAnsi="Calibri"/>
          <w:sz w:val="22"/>
          <w:szCs w:val="22"/>
        </w:rPr>
        <w:t>а/а,</w:t>
      </w:r>
    </w:p>
    <w:sectPr w:rsidR="00642DE9" w:rsidSect="008F3781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73EF0"/>
    <w:rsid w:val="00083813"/>
    <w:rsid w:val="00276318"/>
    <w:rsid w:val="00282E50"/>
    <w:rsid w:val="00347CA3"/>
    <w:rsid w:val="00394CD1"/>
    <w:rsid w:val="004138F9"/>
    <w:rsid w:val="004B2C4F"/>
    <w:rsid w:val="004B65B6"/>
    <w:rsid w:val="004F31C7"/>
    <w:rsid w:val="005961E3"/>
    <w:rsid w:val="005A6C41"/>
    <w:rsid w:val="005C7C7C"/>
    <w:rsid w:val="005D35D9"/>
    <w:rsid w:val="00642DE9"/>
    <w:rsid w:val="00653092"/>
    <w:rsid w:val="006A6C58"/>
    <w:rsid w:val="0077210A"/>
    <w:rsid w:val="00810A39"/>
    <w:rsid w:val="00882C41"/>
    <w:rsid w:val="008F3781"/>
    <w:rsid w:val="00A13A28"/>
    <w:rsid w:val="00A626E4"/>
    <w:rsid w:val="00A82022"/>
    <w:rsid w:val="00AB4552"/>
    <w:rsid w:val="00B071FA"/>
    <w:rsid w:val="00BF4AD8"/>
    <w:rsid w:val="00C371FD"/>
    <w:rsid w:val="00DA7C85"/>
    <w:rsid w:val="00DC0708"/>
    <w:rsid w:val="00DE6F8B"/>
    <w:rsid w:val="00E1448E"/>
    <w:rsid w:val="00EC735A"/>
    <w:rsid w:val="00F71C6F"/>
    <w:rsid w:val="00FB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A277C"/>
  <w15:docId w15:val="{5BB96D1C-BF21-4489-80D9-0D5913A2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45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55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17</cp:revision>
  <cp:lastPrinted>2019-05-10T06:29:00Z</cp:lastPrinted>
  <dcterms:created xsi:type="dcterms:W3CDTF">2014-10-09T15:16:00Z</dcterms:created>
  <dcterms:modified xsi:type="dcterms:W3CDTF">2021-04-12T06:29:00Z</dcterms:modified>
</cp:coreProperties>
</file>